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017E" w14:textId="4DE3521D" w:rsidR="00FE6935" w:rsidRDefault="00000000" w:rsidP="00FE6935">
      <w:pPr>
        <w:pStyle w:val="NormalWeb"/>
      </w:pPr>
      <w:r>
        <w:rPr>
          <w:noProof/>
          <w:sz w:val="20"/>
        </w:rPr>
        <w:drawing>
          <wp:inline distT="0" distB="0" distL="0" distR="0" wp14:anchorId="79E20580" wp14:editId="6EF9EC98">
            <wp:extent cx="949175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935">
        <w:rPr>
          <w:sz w:val="20"/>
        </w:rPr>
        <w:tab/>
      </w:r>
      <w:r w:rsidR="00FE6935">
        <w:rPr>
          <w:sz w:val="20"/>
        </w:rPr>
        <w:tab/>
      </w:r>
      <w:r w:rsidR="00FE6935">
        <w:rPr>
          <w:sz w:val="20"/>
        </w:rPr>
        <w:tab/>
      </w:r>
      <w:r w:rsidR="00FE6935">
        <w:rPr>
          <w:sz w:val="20"/>
        </w:rPr>
        <w:tab/>
      </w:r>
      <w:r w:rsidR="00FE6935">
        <w:rPr>
          <w:sz w:val="20"/>
        </w:rPr>
        <w:tab/>
      </w:r>
      <w:r w:rsidR="00FE6935">
        <w:rPr>
          <w:sz w:val="20"/>
        </w:rPr>
        <w:tab/>
      </w:r>
      <w:r>
        <w:rPr>
          <w:sz w:val="20"/>
        </w:rPr>
        <w:tab/>
      </w:r>
      <w:r w:rsidR="00FE6935">
        <w:rPr>
          <w:noProof/>
        </w:rPr>
        <w:drawing>
          <wp:inline distT="0" distB="0" distL="0" distR="0" wp14:anchorId="3FA4275B" wp14:editId="24D21481">
            <wp:extent cx="1581150" cy="1117824"/>
            <wp:effectExtent l="0" t="0" r="0" b="6350"/>
            <wp:docPr id="1898773371" name="Imagen 189877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37" cy="11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94FC" w14:textId="4950E669" w:rsidR="0070198C" w:rsidRDefault="0070198C">
      <w:pPr>
        <w:tabs>
          <w:tab w:val="left" w:pos="5270"/>
        </w:tabs>
        <w:ind w:left="2719"/>
        <w:rPr>
          <w:sz w:val="20"/>
        </w:rPr>
      </w:pPr>
    </w:p>
    <w:p w14:paraId="3CCF6C40" w14:textId="77777777" w:rsidR="0070198C" w:rsidRDefault="0070198C">
      <w:pPr>
        <w:pStyle w:val="Textoindependiente"/>
        <w:spacing w:before="8"/>
        <w:rPr>
          <w:sz w:val="16"/>
        </w:rPr>
      </w:pPr>
    </w:p>
    <w:p w14:paraId="7C78B1E2" w14:textId="77777777" w:rsidR="0070198C" w:rsidRDefault="00000000">
      <w:pPr>
        <w:pStyle w:val="Textoindependiente"/>
        <w:spacing w:before="90"/>
        <w:ind w:left="10"/>
        <w:jc w:val="center"/>
      </w:pPr>
      <w:r>
        <w:t>DELEGACIÓ</w:t>
      </w:r>
      <w:r>
        <w:rPr>
          <w:spacing w:val="-5"/>
        </w:rPr>
        <w:t xml:space="preserve"> </w:t>
      </w:r>
      <w:r>
        <w:t>DE FESTEJOS</w:t>
      </w:r>
    </w:p>
    <w:p w14:paraId="3D4D14C0" w14:textId="3025C535" w:rsidR="0070198C" w:rsidRDefault="00000000">
      <w:pPr>
        <w:pStyle w:val="Ttulo"/>
        <w:rPr>
          <w:u w:val="none"/>
        </w:rPr>
      </w:pPr>
      <w:r>
        <w:rPr>
          <w:w w:val="99"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 w:rsidR="00FE6935">
        <w:rPr>
          <w:spacing w:val="-4"/>
          <w:u w:val="thick"/>
        </w:rPr>
        <w:t>5</w:t>
      </w:r>
      <w:r>
        <w:rPr>
          <w:spacing w:val="-3"/>
          <w:u w:val="thick"/>
        </w:rPr>
        <w:t xml:space="preserve"> </w:t>
      </w:r>
      <w:r>
        <w:rPr>
          <w:u w:val="thick"/>
        </w:rPr>
        <w:t>t.</w:t>
      </w:r>
      <w:r>
        <w:rPr>
          <w:spacing w:val="-5"/>
          <w:u w:val="thick"/>
        </w:rPr>
        <w:t xml:space="preserve"> </w:t>
      </w:r>
      <w:r>
        <w:rPr>
          <w:u w:val="thick"/>
        </w:rPr>
        <w:t>Campionat</w:t>
      </w:r>
      <w:r>
        <w:rPr>
          <w:spacing w:val="-4"/>
          <w:u w:val="thick"/>
        </w:rPr>
        <w:t xml:space="preserve"> </w:t>
      </w:r>
      <w:r>
        <w:rPr>
          <w:u w:val="thick"/>
        </w:rPr>
        <w:t>Faller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“DOMINÓ”</w:t>
      </w:r>
    </w:p>
    <w:p w14:paraId="5121E816" w14:textId="77777777" w:rsidR="0070198C" w:rsidRDefault="0070198C">
      <w:pPr>
        <w:pStyle w:val="Textoindependiente"/>
        <w:rPr>
          <w:b/>
          <w:sz w:val="20"/>
        </w:rPr>
      </w:pPr>
    </w:p>
    <w:p w14:paraId="1CD161C5" w14:textId="39F26C1A" w:rsidR="0070198C" w:rsidRDefault="00FE6935">
      <w:pPr>
        <w:spacing w:before="231"/>
        <w:ind w:left="6"/>
        <w:jc w:val="center"/>
        <w:rPr>
          <w:b/>
          <w:sz w:val="28"/>
        </w:rPr>
      </w:pPr>
      <w:r>
        <w:rPr>
          <w:b/>
          <w:sz w:val="28"/>
        </w:rPr>
        <w:t>PASE A LA 2ª FASE</w:t>
      </w:r>
    </w:p>
    <w:p w14:paraId="27A08AE0" w14:textId="77777777" w:rsidR="0070198C" w:rsidRDefault="0070198C">
      <w:pPr>
        <w:pStyle w:val="Textoindependiente"/>
        <w:spacing w:before="11"/>
        <w:rPr>
          <w:b/>
          <w:sz w:val="39"/>
        </w:rPr>
      </w:pPr>
    </w:p>
    <w:p w14:paraId="54FC71B7" w14:textId="77777777" w:rsidR="0070198C" w:rsidRDefault="00000000">
      <w:pPr>
        <w:tabs>
          <w:tab w:val="left" w:pos="9574"/>
        </w:tabs>
        <w:ind w:left="118"/>
        <w:rPr>
          <w:b/>
          <w:i/>
          <w:sz w:val="24"/>
        </w:rPr>
      </w:pPr>
      <w:r>
        <w:rPr>
          <w:b/>
          <w:i/>
          <w:sz w:val="24"/>
        </w:rPr>
        <w:t>Campions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Sector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</w:r>
    </w:p>
    <w:p w14:paraId="73A3581D" w14:textId="77777777" w:rsidR="0070198C" w:rsidRDefault="0070198C">
      <w:pPr>
        <w:pStyle w:val="Textoindependiente"/>
        <w:spacing w:before="3"/>
        <w:rPr>
          <w:b/>
          <w:i/>
          <w:sz w:val="16"/>
        </w:rPr>
      </w:pPr>
    </w:p>
    <w:p w14:paraId="5C783A2F" w14:textId="77777777" w:rsidR="0070198C" w:rsidRDefault="00000000">
      <w:pPr>
        <w:pStyle w:val="Ttulo1"/>
        <w:tabs>
          <w:tab w:val="left" w:pos="8292"/>
          <w:tab w:val="left" w:pos="9641"/>
        </w:tabs>
        <w:spacing w:before="90"/>
      </w:pPr>
      <w:r>
        <w:t>Comissió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Falla</w:t>
      </w:r>
      <w:r>
        <w:rPr>
          <w:u w:val="thick"/>
        </w:rPr>
        <w:tab/>
      </w:r>
      <w:r>
        <w:t xml:space="preserve">nº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B5CFB6A" w14:textId="77777777" w:rsidR="0070198C" w:rsidRDefault="0070198C">
      <w:pPr>
        <w:pStyle w:val="Textoindependiente"/>
        <w:spacing w:before="2"/>
        <w:rPr>
          <w:b/>
          <w:sz w:val="16"/>
        </w:rPr>
      </w:pPr>
    </w:p>
    <w:p w14:paraId="0925B8EC" w14:textId="77777777" w:rsidR="0070198C" w:rsidRDefault="00000000">
      <w:pPr>
        <w:pStyle w:val="Textoindependiente"/>
        <w:spacing w:before="90"/>
        <w:ind w:left="9"/>
        <w:jc w:val="center"/>
      </w:pPr>
      <w:r>
        <w:t>Jugadors</w:t>
      </w:r>
    </w:p>
    <w:p w14:paraId="0733FE0B" w14:textId="77777777" w:rsidR="0070198C" w:rsidRDefault="0070198C">
      <w:pPr>
        <w:pStyle w:val="Textoindependiente"/>
        <w:spacing w:before="1"/>
        <w:rPr>
          <w:sz w:val="21"/>
        </w:rPr>
      </w:pPr>
    </w:p>
    <w:p w14:paraId="70A5AA55" w14:textId="77777777" w:rsidR="0070198C" w:rsidRDefault="00000000">
      <w:pPr>
        <w:pStyle w:val="Textoindependiente"/>
        <w:tabs>
          <w:tab w:val="left" w:pos="9526"/>
        </w:tabs>
        <w:ind w:left="118"/>
      </w:pPr>
      <w:r>
        <w:t>1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483E1" w14:textId="77777777" w:rsidR="0070198C" w:rsidRDefault="0070198C">
      <w:pPr>
        <w:pStyle w:val="Textoindependiente"/>
        <w:spacing w:before="10"/>
        <w:rPr>
          <w:sz w:val="20"/>
        </w:rPr>
      </w:pPr>
    </w:p>
    <w:p w14:paraId="5CC41219" w14:textId="77777777" w:rsidR="0070198C" w:rsidRDefault="00000000">
      <w:pPr>
        <w:pStyle w:val="Textoindependiente"/>
        <w:tabs>
          <w:tab w:val="left" w:pos="2113"/>
          <w:tab w:val="left" w:pos="6265"/>
        </w:tabs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72E3C" w14:textId="77777777" w:rsidR="0070198C" w:rsidRDefault="0070198C">
      <w:pPr>
        <w:pStyle w:val="Textoindependiente"/>
        <w:rPr>
          <w:sz w:val="20"/>
        </w:rPr>
      </w:pPr>
    </w:p>
    <w:p w14:paraId="6DB595E0" w14:textId="77777777" w:rsidR="0070198C" w:rsidRDefault="0070198C">
      <w:pPr>
        <w:pStyle w:val="Textoindependiente"/>
        <w:spacing w:before="3"/>
        <w:rPr>
          <w:sz w:val="27"/>
        </w:rPr>
      </w:pPr>
    </w:p>
    <w:p w14:paraId="6A43A9A9" w14:textId="77777777" w:rsidR="0070198C" w:rsidRDefault="00000000">
      <w:pPr>
        <w:pStyle w:val="Textoindependiente"/>
        <w:tabs>
          <w:tab w:val="left" w:pos="9646"/>
        </w:tabs>
        <w:spacing w:before="90"/>
        <w:ind w:left="118"/>
      </w:pPr>
      <w:r>
        <w:t>2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098D4" w14:textId="77777777" w:rsidR="0070198C" w:rsidRDefault="00000000">
      <w:pPr>
        <w:pStyle w:val="Textoindependiente"/>
        <w:tabs>
          <w:tab w:val="left" w:pos="2113"/>
          <w:tab w:val="left" w:pos="6268"/>
        </w:tabs>
        <w:spacing w:before="120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83CE17" w14:textId="77777777" w:rsidR="0070198C" w:rsidRDefault="0070198C">
      <w:pPr>
        <w:pStyle w:val="Textoindependiente"/>
        <w:rPr>
          <w:sz w:val="20"/>
        </w:rPr>
      </w:pPr>
    </w:p>
    <w:p w14:paraId="6486105C" w14:textId="77777777" w:rsidR="0070198C" w:rsidRDefault="0070198C">
      <w:pPr>
        <w:pStyle w:val="Textoindependiente"/>
        <w:spacing w:before="1"/>
        <w:rPr>
          <w:sz w:val="17"/>
        </w:rPr>
      </w:pPr>
    </w:p>
    <w:p w14:paraId="062E889F" w14:textId="77777777" w:rsidR="0070198C" w:rsidRDefault="00000000">
      <w:pPr>
        <w:pStyle w:val="Textoindependiente"/>
        <w:tabs>
          <w:tab w:val="left" w:pos="9766"/>
        </w:tabs>
        <w:spacing w:before="90"/>
        <w:ind w:left="118"/>
      </w:pPr>
      <w:r>
        <w:t>3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BDE27" w14:textId="77777777" w:rsidR="0070198C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C66652" w14:textId="77777777" w:rsidR="0070198C" w:rsidRDefault="0070198C">
      <w:pPr>
        <w:pStyle w:val="Textoindependiente"/>
        <w:rPr>
          <w:sz w:val="20"/>
        </w:rPr>
      </w:pPr>
    </w:p>
    <w:p w14:paraId="0F501DB3" w14:textId="77777777" w:rsidR="0070198C" w:rsidRDefault="0070198C">
      <w:pPr>
        <w:pStyle w:val="Textoindependiente"/>
        <w:spacing w:before="10"/>
        <w:rPr>
          <w:sz w:val="16"/>
        </w:rPr>
      </w:pPr>
    </w:p>
    <w:p w14:paraId="0F902190" w14:textId="77777777" w:rsidR="0070198C" w:rsidRDefault="00000000">
      <w:pPr>
        <w:pStyle w:val="Textoindependiente"/>
        <w:tabs>
          <w:tab w:val="left" w:pos="9766"/>
        </w:tabs>
        <w:spacing w:before="90"/>
        <w:ind w:left="118"/>
      </w:pPr>
      <w:r>
        <w:t>4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45A5F" w14:textId="77777777" w:rsidR="0070198C" w:rsidRDefault="00000000">
      <w:pPr>
        <w:pStyle w:val="Textoindependiente"/>
        <w:tabs>
          <w:tab w:val="left" w:pos="2113"/>
          <w:tab w:val="left" w:pos="6265"/>
        </w:tabs>
        <w:spacing w:before="122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BA5CF" w14:textId="77777777" w:rsidR="0070198C" w:rsidRDefault="0070198C">
      <w:pPr>
        <w:pStyle w:val="Textoindependiente"/>
        <w:spacing w:before="7"/>
      </w:pPr>
    </w:p>
    <w:p w14:paraId="1E44D1FD" w14:textId="77777777" w:rsidR="0070198C" w:rsidRDefault="00000000">
      <w:pPr>
        <w:pStyle w:val="Textoindependiente"/>
        <w:tabs>
          <w:tab w:val="left" w:pos="9766"/>
        </w:tabs>
        <w:spacing w:before="90"/>
        <w:ind w:left="118"/>
      </w:pPr>
      <w:r>
        <w:t>5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389DF1" w14:textId="77777777" w:rsidR="0070198C" w:rsidRDefault="00000000">
      <w:pPr>
        <w:pStyle w:val="Textoindependiente"/>
        <w:tabs>
          <w:tab w:val="left" w:pos="2113"/>
          <w:tab w:val="left" w:pos="6265"/>
        </w:tabs>
        <w:spacing w:before="103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007E3" w14:textId="77777777" w:rsidR="0070198C" w:rsidRDefault="0070198C">
      <w:pPr>
        <w:pStyle w:val="Textoindependiente"/>
        <w:rPr>
          <w:sz w:val="20"/>
        </w:rPr>
      </w:pPr>
    </w:p>
    <w:p w14:paraId="760B4110" w14:textId="77777777" w:rsidR="0070198C" w:rsidRDefault="0070198C">
      <w:pPr>
        <w:pStyle w:val="Textoindependiente"/>
        <w:rPr>
          <w:sz w:val="23"/>
        </w:rPr>
      </w:pPr>
    </w:p>
    <w:p w14:paraId="28CC0C75" w14:textId="77777777" w:rsidR="0070198C" w:rsidRDefault="00000000">
      <w:pPr>
        <w:pStyle w:val="Textoindependiente"/>
        <w:tabs>
          <w:tab w:val="left" w:pos="9766"/>
        </w:tabs>
        <w:ind w:left="118"/>
      </w:pPr>
      <w:r>
        <w:t>6</w:t>
      </w:r>
      <w:r>
        <w:rPr>
          <w:spacing w:val="-1"/>
        </w:rPr>
        <w:t xml:space="preserve"> </w:t>
      </w:r>
      <w:r>
        <w:t>– D.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6B1E8" w14:textId="77777777" w:rsidR="0070198C" w:rsidRDefault="00000000">
      <w:pPr>
        <w:pStyle w:val="Textoindependiente"/>
        <w:tabs>
          <w:tab w:val="left" w:pos="2113"/>
          <w:tab w:val="left" w:pos="6265"/>
        </w:tabs>
        <w:spacing w:before="123"/>
        <w:ind w:left="118"/>
      </w:pPr>
      <w:r>
        <w:t>nº</w:t>
      </w:r>
      <w:r>
        <w:rPr>
          <w:spacing w:val="-1"/>
        </w:rPr>
        <w:t xml:space="preserve"> </w:t>
      </w:r>
      <w:r>
        <w:t>cens</w:t>
      </w:r>
      <w:r>
        <w:rPr>
          <w:u w:val="single"/>
        </w:rPr>
        <w:tab/>
      </w:r>
      <w:r>
        <w:t xml:space="preserve">DNI: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3DD1D" w14:textId="77777777" w:rsidR="0070198C" w:rsidRDefault="0070198C">
      <w:pPr>
        <w:pStyle w:val="Textoindependiente"/>
        <w:spacing w:before="4"/>
        <w:rPr>
          <w:sz w:val="26"/>
        </w:rPr>
      </w:pPr>
    </w:p>
    <w:p w14:paraId="3EA64E1E" w14:textId="1957F01F" w:rsidR="0070198C" w:rsidRDefault="00000000">
      <w:pPr>
        <w:tabs>
          <w:tab w:val="left" w:pos="3523"/>
          <w:tab w:val="left" w:pos="6151"/>
          <w:tab w:val="left" w:pos="7274"/>
        </w:tabs>
        <w:spacing w:before="90"/>
        <w:ind w:left="1655"/>
        <w:jc w:val="center"/>
        <w:rPr>
          <w:i/>
          <w:sz w:val="24"/>
        </w:rPr>
      </w:pPr>
      <w:r>
        <w:rPr>
          <w:i/>
          <w:sz w:val="24"/>
        </w:rPr>
        <w:t>València,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z w:val="24"/>
          <w:u w:val="single"/>
        </w:rPr>
        <w:tab/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 w:rsidR="00FE6935">
        <w:rPr>
          <w:i/>
          <w:sz w:val="24"/>
          <w:u w:val="single"/>
        </w:rPr>
        <w:t>2024</w:t>
      </w:r>
      <w:r>
        <w:rPr>
          <w:i/>
          <w:sz w:val="24"/>
          <w:u w:val="single"/>
        </w:rPr>
        <w:tab/>
      </w:r>
    </w:p>
    <w:p w14:paraId="0D0FB1AA" w14:textId="77777777" w:rsidR="0070198C" w:rsidRDefault="00000000">
      <w:pPr>
        <w:pStyle w:val="Textoindependiente"/>
        <w:spacing w:before="3"/>
        <w:ind w:left="5"/>
        <w:jc w:val="center"/>
      </w:pP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Representants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Fallera:</w:t>
      </w:r>
    </w:p>
    <w:p w14:paraId="2E1F754A" w14:textId="77777777" w:rsidR="0070198C" w:rsidRDefault="00000000">
      <w:pPr>
        <w:spacing w:before="3"/>
        <w:ind w:left="10"/>
        <w:jc w:val="center"/>
        <w:rPr>
          <w:sz w:val="8"/>
        </w:rPr>
      </w:pPr>
      <w:r>
        <w:rPr>
          <w:w w:val="91"/>
          <w:sz w:val="8"/>
        </w:rPr>
        <w:t>.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0"/>
        <w:gridCol w:w="3075"/>
      </w:tblGrid>
      <w:tr w:rsidR="0070198C" w14:paraId="423DB754" w14:textId="77777777">
        <w:trPr>
          <w:trHeight w:val="1380"/>
        </w:trPr>
        <w:tc>
          <w:tcPr>
            <w:tcW w:w="3073" w:type="dxa"/>
          </w:tcPr>
          <w:p w14:paraId="07E36A02" w14:textId="77777777" w:rsidR="0070198C" w:rsidRDefault="0070198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14:paraId="3A668533" w14:textId="77777777" w:rsidR="0070198C" w:rsidRDefault="0070198C"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 w14:paraId="0A10D165" w14:textId="77777777" w:rsidR="0070198C" w:rsidRDefault="0070198C">
            <w:pPr>
              <w:pStyle w:val="TableParagraph"/>
              <w:rPr>
                <w:sz w:val="24"/>
              </w:rPr>
            </w:pPr>
          </w:p>
        </w:tc>
      </w:tr>
    </w:tbl>
    <w:p w14:paraId="54AEEEBA" w14:textId="77777777" w:rsidR="0070198C" w:rsidRDefault="0070198C">
      <w:pPr>
        <w:pStyle w:val="Textoindependiente"/>
        <w:rPr>
          <w:sz w:val="8"/>
        </w:rPr>
      </w:pPr>
    </w:p>
    <w:p w14:paraId="56092DE9" w14:textId="77777777" w:rsidR="0070198C" w:rsidRDefault="0070198C">
      <w:pPr>
        <w:pStyle w:val="Textoindependiente"/>
        <w:spacing w:before="8"/>
        <w:rPr>
          <w:sz w:val="11"/>
        </w:rPr>
      </w:pPr>
    </w:p>
    <w:p w14:paraId="39332367" w14:textId="77777777" w:rsidR="0070198C" w:rsidRDefault="00000000">
      <w:pPr>
        <w:pStyle w:val="Ttulo1"/>
      </w:pPr>
      <w:r>
        <w:t>ADVERTIMENT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spellStart"/>
      <w:r>
        <w:t>L´identificacio</w:t>
      </w:r>
      <w:proofErr w:type="spellEnd"/>
      <w:r>
        <w:t xml:space="preserve"> dels</w:t>
      </w:r>
      <w:r>
        <w:rPr>
          <w:spacing w:val="-1"/>
        </w:rPr>
        <w:t xml:space="preserve"> </w:t>
      </w:r>
      <w:r>
        <w:t>jugadors</w:t>
      </w:r>
      <w:r>
        <w:rPr>
          <w:spacing w:val="-2"/>
        </w:rPr>
        <w:t xml:space="preserve"> </w:t>
      </w:r>
      <w:r>
        <w:t>s´acreditarà per</w:t>
      </w:r>
      <w:r>
        <w:rPr>
          <w:spacing w:val="-5"/>
        </w:rPr>
        <w:t xml:space="preserve"> </w:t>
      </w:r>
      <w:r>
        <w:t>mig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D.N.I.</w:t>
      </w:r>
    </w:p>
    <w:sectPr w:rsidR="0070198C">
      <w:type w:val="continuous"/>
      <w:pgSz w:w="11920" w:h="16860"/>
      <w:pgMar w:top="2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C"/>
    <w:rsid w:val="0070198C"/>
    <w:rsid w:val="009C22F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4973"/>
  <w15:docId w15:val="{BA6EEA71-6D36-45AB-90C2-6DD6AC1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0"/>
      <w:ind w:left="4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E69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Central Fallera</dc:creator>
  <cp:lastModifiedBy>Mónica Peris David</cp:lastModifiedBy>
  <cp:revision>2</cp:revision>
  <dcterms:created xsi:type="dcterms:W3CDTF">2024-04-29T10:05:00Z</dcterms:created>
  <dcterms:modified xsi:type="dcterms:W3CDTF">2024-04-29T10:05:00Z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