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7BCA" w14:textId="7D16173D" w:rsidR="00A12A1B" w:rsidRDefault="00000000" w:rsidP="0098475F">
      <w:pPr>
        <w:tabs>
          <w:tab w:val="left" w:pos="4622"/>
        </w:tabs>
        <w:ind w:left="142"/>
        <w:rPr>
          <w:sz w:val="20"/>
        </w:rPr>
      </w:pPr>
      <w:r>
        <w:rPr>
          <w:noProof/>
          <w:sz w:val="20"/>
        </w:rPr>
        <w:drawing>
          <wp:inline distT="0" distB="0" distL="0" distR="0" wp14:anchorId="3A014F6A" wp14:editId="5F5073D7">
            <wp:extent cx="942862" cy="10561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862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8475F">
        <w:rPr>
          <w:sz w:val="20"/>
        </w:rPr>
        <w:t xml:space="preserve">  </w:t>
      </w:r>
      <w:r w:rsidR="0098475F">
        <w:rPr>
          <w:sz w:val="20"/>
        </w:rPr>
        <w:tab/>
      </w:r>
      <w:r w:rsidR="0098475F">
        <w:rPr>
          <w:sz w:val="20"/>
        </w:rPr>
        <w:tab/>
      </w:r>
      <w:r w:rsidR="0098475F">
        <w:rPr>
          <w:sz w:val="20"/>
        </w:rPr>
        <w:tab/>
      </w:r>
      <w:r w:rsidR="0098475F">
        <w:rPr>
          <w:sz w:val="20"/>
        </w:rPr>
        <w:tab/>
      </w:r>
      <w:r w:rsidR="0098475F">
        <w:rPr>
          <w:noProof/>
          <w:sz w:val="20"/>
        </w:rPr>
        <w:drawing>
          <wp:inline distT="0" distB="0" distL="0" distR="0" wp14:anchorId="01D0DE2E" wp14:editId="1A33053A">
            <wp:extent cx="1579245" cy="1115695"/>
            <wp:effectExtent l="0" t="0" r="1905" b="8255"/>
            <wp:docPr id="42798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5D497" w14:textId="77777777" w:rsidR="00A12A1B" w:rsidRDefault="00000000">
      <w:pPr>
        <w:pStyle w:val="Ttulo1"/>
        <w:spacing w:before="258"/>
        <w:ind w:left="10"/>
        <w:jc w:val="center"/>
      </w:pPr>
      <w:r>
        <w:t>DELEGACIÓ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FESTEJOS</w:t>
      </w:r>
    </w:p>
    <w:p w14:paraId="3BB98763" w14:textId="6A9B8510" w:rsidR="00A12A1B" w:rsidRDefault="00000000">
      <w:pPr>
        <w:pStyle w:val="Ttulo"/>
        <w:rPr>
          <w:u w:val="none"/>
        </w:rPr>
      </w:pPr>
      <w:r>
        <w:rPr>
          <w:spacing w:val="64"/>
        </w:rPr>
        <w:t xml:space="preserve"> </w:t>
      </w:r>
      <w:r>
        <w:t>1</w:t>
      </w:r>
      <w:r w:rsidR="0098475F">
        <w:t>7</w:t>
      </w:r>
      <w:r>
        <w:t>é.</w:t>
      </w:r>
      <w:r>
        <w:rPr>
          <w:spacing w:val="-7"/>
        </w:rPr>
        <w:t xml:space="preserve"> </w:t>
      </w:r>
      <w:r>
        <w:t>Campionat</w:t>
      </w:r>
      <w:r>
        <w:rPr>
          <w:spacing w:val="-5"/>
        </w:rPr>
        <w:t xml:space="preserve"> </w:t>
      </w:r>
      <w:r>
        <w:t>Faller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“PARXÍS”</w:t>
      </w:r>
    </w:p>
    <w:p w14:paraId="578BB555" w14:textId="77777777" w:rsidR="00A12A1B" w:rsidRDefault="00A12A1B">
      <w:pPr>
        <w:pStyle w:val="Textoindependiente"/>
        <w:spacing w:before="139"/>
        <w:rPr>
          <w:b/>
          <w:sz w:val="28"/>
        </w:rPr>
      </w:pPr>
    </w:p>
    <w:p w14:paraId="25B86BF3" w14:textId="18A82D56" w:rsidR="00A12A1B" w:rsidRDefault="0098475F">
      <w:pPr>
        <w:ind w:left="6"/>
        <w:jc w:val="center"/>
        <w:rPr>
          <w:b/>
          <w:sz w:val="28"/>
        </w:rPr>
      </w:pPr>
      <w:r>
        <w:rPr>
          <w:b/>
          <w:sz w:val="28"/>
        </w:rPr>
        <w:t>PASSE 2º FASE</w:t>
      </w:r>
    </w:p>
    <w:p w14:paraId="2F121C99" w14:textId="77777777" w:rsidR="00A12A1B" w:rsidRDefault="00A12A1B">
      <w:pPr>
        <w:pStyle w:val="Textoindependiente"/>
        <w:spacing w:before="137"/>
        <w:rPr>
          <w:b/>
          <w:sz w:val="28"/>
        </w:rPr>
      </w:pPr>
    </w:p>
    <w:p w14:paraId="64DFF2D2" w14:textId="77777777" w:rsidR="00A12A1B" w:rsidRDefault="00000000">
      <w:pPr>
        <w:tabs>
          <w:tab w:val="left" w:pos="9574"/>
        </w:tabs>
        <w:spacing w:before="1"/>
        <w:ind w:left="118"/>
        <w:rPr>
          <w:b/>
          <w:i/>
          <w:sz w:val="24"/>
        </w:rPr>
      </w:pPr>
      <w:r>
        <w:rPr>
          <w:b/>
          <w:i/>
          <w:sz w:val="24"/>
        </w:rPr>
        <w:t xml:space="preserve">Campions del Sector </w:t>
      </w:r>
      <w:r>
        <w:rPr>
          <w:b/>
          <w:i/>
          <w:sz w:val="24"/>
          <w:u w:val="single"/>
        </w:rPr>
        <w:tab/>
      </w:r>
    </w:p>
    <w:p w14:paraId="7E7348F0" w14:textId="77777777" w:rsidR="00A12A1B" w:rsidRDefault="00A12A1B">
      <w:pPr>
        <w:pStyle w:val="Textoindependiente"/>
        <w:rPr>
          <w:b/>
          <w:i/>
        </w:rPr>
      </w:pPr>
    </w:p>
    <w:p w14:paraId="27C2198C" w14:textId="77777777" w:rsidR="00A12A1B" w:rsidRDefault="00000000">
      <w:pPr>
        <w:tabs>
          <w:tab w:val="left" w:pos="8292"/>
          <w:tab w:val="left" w:pos="9641"/>
        </w:tabs>
        <w:ind w:left="118"/>
        <w:rPr>
          <w:b/>
          <w:sz w:val="24"/>
        </w:rPr>
      </w:pPr>
      <w:r>
        <w:rPr>
          <w:b/>
          <w:sz w:val="24"/>
        </w:rPr>
        <w:t>Comissió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4"/>
          <w:sz w:val="24"/>
        </w:rPr>
        <w:t>Falla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nº </w:t>
      </w:r>
      <w:r>
        <w:rPr>
          <w:b/>
          <w:sz w:val="24"/>
          <w:u w:val="single"/>
        </w:rPr>
        <w:tab/>
      </w:r>
    </w:p>
    <w:p w14:paraId="5C5ADB29" w14:textId="77777777" w:rsidR="00A12A1B" w:rsidRDefault="00A12A1B">
      <w:pPr>
        <w:pStyle w:val="Textoindependiente"/>
        <w:rPr>
          <w:b/>
        </w:rPr>
      </w:pPr>
    </w:p>
    <w:p w14:paraId="2496A2CA" w14:textId="77777777" w:rsidR="00A12A1B" w:rsidRDefault="00000000">
      <w:pPr>
        <w:pStyle w:val="Textoindependiente"/>
        <w:ind w:left="9"/>
        <w:jc w:val="center"/>
      </w:pPr>
      <w:r>
        <w:rPr>
          <w:spacing w:val="-2"/>
        </w:rPr>
        <w:t>Jugadors</w:t>
      </w:r>
    </w:p>
    <w:p w14:paraId="41EFF2A1" w14:textId="77777777" w:rsidR="00A12A1B" w:rsidRDefault="00000000">
      <w:pPr>
        <w:pStyle w:val="Ttulo1"/>
        <w:tabs>
          <w:tab w:val="left" w:pos="9526"/>
        </w:tabs>
        <w:spacing w:before="243"/>
      </w:pPr>
      <w:r>
        <w:t xml:space="preserve">1 – D. </w:t>
      </w:r>
      <w:r>
        <w:rPr>
          <w:u w:val="single"/>
        </w:rPr>
        <w:tab/>
      </w:r>
    </w:p>
    <w:p w14:paraId="2D3BDCC3" w14:textId="77777777" w:rsidR="00A12A1B" w:rsidRDefault="00000000">
      <w:pPr>
        <w:pStyle w:val="Textoindependiente"/>
        <w:tabs>
          <w:tab w:val="left" w:pos="2113"/>
          <w:tab w:val="left" w:pos="6265"/>
        </w:tabs>
        <w:spacing w:before="240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6C90E93F" w14:textId="77777777" w:rsidR="00A12A1B" w:rsidRDefault="00A12A1B">
      <w:pPr>
        <w:pStyle w:val="Textoindependiente"/>
      </w:pPr>
    </w:p>
    <w:p w14:paraId="0E510FE0" w14:textId="77777777" w:rsidR="00A12A1B" w:rsidRDefault="00A12A1B">
      <w:pPr>
        <w:pStyle w:val="Textoindependiente"/>
        <w:spacing w:before="81"/>
      </w:pPr>
    </w:p>
    <w:p w14:paraId="56DAACC3" w14:textId="77777777" w:rsidR="00A12A1B" w:rsidRDefault="00000000">
      <w:pPr>
        <w:pStyle w:val="Ttulo1"/>
        <w:tabs>
          <w:tab w:val="left" w:pos="9646"/>
        </w:tabs>
      </w:pPr>
      <w:r>
        <w:t xml:space="preserve">2 – D. </w:t>
      </w:r>
      <w:r>
        <w:rPr>
          <w:u w:val="single"/>
        </w:rPr>
        <w:tab/>
      </w:r>
    </w:p>
    <w:p w14:paraId="1E228B03" w14:textId="77777777" w:rsidR="00A12A1B" w:rsidRDefault="00000000">
      <w:pPr>
        <w:pStyle w:val="Textoindependiente"/>
        <w:tabs>
          <w:tab w:val="left" w:pos="2113"/>
          <w:tab w:val="left" w:pos="6268"/>
        </w:tabs>
        <w:spacing w:before="121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2E3BA139" w14:textId="77777777" w:rsidR="00A12A1B" w:rsidRDefault="00A12A1B">
      <w:pPr>
        <w:pStyle w:val="Textoindependiente"/>
        <w:spacing w:before="240"/>
      </w:pPr>
    </w:p>
    <w:p w14:paraId="40A4C4D9" w14:textId="77777777" w:rsidR="00A12A1B" w:rsidRDefault="00000000">
      <w:pPr>
        <w:pStyle w:val="Ttulo1"/>
        <w:tabs>
          <w:tab w:val="left" w:pos="9766"/>
        </w:tabs>
      </w:pPr>
      <w:r>
        <w:t xml:space="preserve">3 – D. </w:t>
      </w:r>
      <w:r>
        <w:rPr>
          <w:u w:val="single"/>
        </w:rPr>
        <w:tab/>
      </w:r>
    </w:p>
    <w:p w14:paraId="0C209B11" w14:textId="77777777" w:rsidR="00A12A1B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59E993AC" w14:textId="77777777" w:rsidR="00A12A1B" w:rsidRDefault="00A12A1B">
      <w:pPr>
        <w:pStyle w:val="Textoindependiente"/>
        <w:spacing w:before="238"/>
      </w:pPr>
    </w:p>
    <w:p w14:paraId="70D305AC" w14:textId="77777777" w:rsidR="00A12A1B" w:rsidRDefault="00000000">
      <w:pPr>
        <w:pStyle w:val="Ttulo1"/>
        <w:tabs>
          <w:tab w:val="left" w:pos="9766"/>
        </w:tabs>
      </w:pPr>
      <w:r>
        <w:t xml:space="preserve">4 – D. </w:t>
      </w:r>
      <w:r>
        <w:rPr>
          <w:u w:val="single"/>
        </w:rPr>
        <w:tab/>
      </w:r>
    </w:p>
    <w:p w14:paraId="6A8D8FAB" w14:textId="77777777" w:rsidR="00A12A1B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53CD7A72" w14:textId="77777777" w:rsidR="00A12A1B" w:rsidRDefault="00A12A1B">
      <w:pPr>
        <w:pStyle w:val="Textoindependiente"/>
        <w:spacing w:before="97"/>
      </w:pPr>
    </w:p>
    <w:p w14:paraId="0CDF53C4" w14:textId="77777777" w:rsidR="00A12A1B" w:rsidRDefault="00000000">
      <w:pPr>
        <w:pStyle w:val="Ttulo1"/>
        <w:tabs>
          <w:tab w:val="left" w:pos="9766"/>
        </w:tabs>
      </w:pPr>
      <w:r>
        <w:t xml:space="preserve">5 – D. </w:t>
      </w:r>
      <w:r>
        <w:rPr>
          <w:u w:val="single"/>
        </w:rPr>
        <w:tab/>
      </w:r>
    </w:p>
    <w:p w14:paraId="6E9D2C57" w14:textId="77777777" w:rsidR="00A12A1B" w:rsidRDefault="00000000">
      <w:pPr>
        <w:pStyle w:val="Textoindependiente"/>
        <w:tabs>
          <w:tab w:val="left" w:pos="2113"/>
          <w:tab w:val="left" w:pos="6265"/>
        </w:tabs>
        <w:spacing w:before="103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1EBAF0E8" w14:textId="77777777" w:rsidR="00A12A1B" w:rsidRDefault="00A12A1B">
      <w:pPr>
        <w:pStyle w:val="Textoindependiente"/>
        <w:spacing w:before="218"/>
      </w:pPr>
    </w:p>
    <w:p w14:paraId="04B8ABF5" w14:textId="77777777" w:rsidR="00A12A1B" w:rsidRDefault="00000000">
      <w:pPr>
        <w:pStyle w:val="Ttulo1"/>
        <w:tabs>
          <w:tab w:val="left" w:pos="9766"/>
        </w:tabs>
        <w:spacing w:before="1"/>
      </w:pPr>
      <w:r>
        <w:t xml:space="preserve">6 – D. </w:t>
      </w:r>
      <w:r>
        <w:rPr>
          <w:u w:val="single"/>
        </w:rPr>
        <w:tab/>
      </w:r>
    </w:p>
    <w:p w14:paraId="3BA987E8" w14:textId="77777777" w:rsidR="00A12A1B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rPr>
          <w:spacing w:val="-4"/>
        </w:rP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ab/>
      </w:r>
    </w:p>
    <w:p w14:paraId="71CFA812" w14:textId="77777777" w:rsidR="00A12A1B" w:rsidRDefault="00A12A1B">
      <w:pPr>
        <w:pStyle w:val="Textoindependiente"/>
        <w:spacing w:before="118"/>
      </w:pPr>
    </w:p>
    <w:p w14:paraId="466F9DBE" w14:textId="77777777" w:rsidR="00A12A1B" w:rsidRDefault="00000000">
      <w:pPr>
        <w:tabs>
          <w:tab w:val="left" w:pos="3523"/>
          <w:tab w:val="left" w:pos="6151"/>
          <w:tab w:val="left" w:pos="7274"/>
        </w:tabs>
        <w:ind w:left="1655"/>
        <w:jc w:val="center"/>
        <w:rPr>
          <w:i/>
          <w:sz w:val="24"/>
        </w:rPr>
      </w:pPr>
      <w:r>
        <w:rPr>
          <w:i/>
          <w:spacing w:val="-2"/>
          <w:sz w:val="24"/>
        </w:rPr>
        <w:t>València,</w:t>
      </w:r>
      <w:r>
        <w:rPr>
          <w:i/>
          <w:sz w:val="24"/>
          <w:u w:val="single"/>
        </w:rPr>
        <w:tab/>
      </w:r>
      <w:r>
        <w:rPr>
          <w:i/>
          <w:spacing w:val="-5"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de </w:t>
      </w:r>
      <w:r>
        <w:rPr>
          <w:i/>
          <w:sz w:val="24"/>
          <w:u w:val="single"/>
        </w:rPr>
        <w:tab/>
      </w:r>
    </w:p>
    <w:p w14:paraId="43036EBF" w14:textId="77777777" w:rsidR="00A12A1B" w:rsidRDefault="00000000">
      <w:pPr>
        <w:pStyle w:val="Textoindependiente"/>
        <w:spacing w:before="2"/>
        <w:ind w:left="5"/>
        <w:jc w:val="center"/>
      </w:pP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Representants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rPr>
          <w:spacing w:val="-2"/>
        </w:rPr>
        <w:t>Fallera:</w:t>
      </w:r>
    </w:p>
    <w:p w14:paraId="75BC5E5D" w14:textId="77777777" w:rsidR="00A12A1B" w:rsidRDefault="00000000">
      <w:pPr>
        <w:spacing w:before="3"/>
        <w:ind w:left="10"/>
        <w:jc w:val="center"/>
        <w:rPr>
          <w:sz w:val="8"/>
        </w:rPr>
      </w:pPr>
      <w:r>
        <w:rPr>
          <w:spacing w:val="-10"/>
          <w:sz w:val="8"/>
        </w:rPr>
        <w:t>.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0"/>
        <w:gridCol w:w="3075"/>
      </w:tblGrid>
      <w:tr w:rsidR="00A12A1B" w14:paraId="1F1492EB" w14:textId="77777777">
        <w:trPr>
          <w:trHeight w:val="1380"/>
        </w:trPr>
        <w:tc>
          <w:tcPr>
            <w:tcW w:w="3073" w:type="dxa"/>
          </w:tcPr>
          <w:p w14:paraId="567D12D7" w14:textId="77777777" w:rsidR="00A12A1B" w:rsidRDefault="00A12A1B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14:paraId="1748A217" w14:textId="77777777" w:rsidR="00A12A1B" w:rsidRDefault="00A12A1B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14:paraId="587F19FB" w14:textId="77777777" w:rsidR="00A12A1B" w:rsidRDefault="00A12A1B">
            <w:pPr>
              <w:pStyle w:val="TableParagraph"/>
              <w:rPr>
                <w:sz w:val="24"/>
              </w:rPr>
            </w:pPr>
          </w:p>
        </w:tc>
      </w:tr>
    </w:tbl>
    <w:p w14:paraId="735507F3" w14:textId="77777777" w:rsidR="00A12A1B" w:rsidRDefault="00A12A1B">
      <w:pPr>
        <w:pStyle w:val="Textoindependiente"/>
        <w:rPr>
          <w:sz w:val="8"/>
        </w:rPr>
      </w:pPr>
    </w:p>
    <w:p w14:paraId="201EF987" w14:textId="77777777" w:rsidR="00A12A1B" w:rsidRDefault="00A12A1B">
      <w:pPr>
        <w:pStyle w:val="Textoindependiente"/>
        <w:spacing w:before="42"/>
        <w:rPr>
          <w:sz w:val="8"/>
        </w:rPr>
      </w:pPr>
    </w:p>
    <w:p w14:paraId="5F577A72" w14:textId="77777777" w:rsidR="00A12A1B" w:rsidRDefault="00000000">
      <w:pPr>
        <w:ind w:left="118"/>
        <w:rPr>
          <w:b/>
          <w:sz w:val="24"/>
        </w:rPr>
      </w:pPr>
      <w:r>
        <w:rPr>
          <w:b/>
          <w:sz w:val="24"/>
        </w:rPr>
        <w:t>ADVERTIMENT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L´identificacio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jugadors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s´acreditarà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D.N.I.</w:t>
      </w:r>
    </w:p>
    <w:sectPr w:rsidR="00A12A1B">
      <w:type w:val="continuous"/>
      <w:pgSz w:w="11920" w:h="16860"/>
      <w:pgMar w:top="2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B"/>
    <w:rsid w:val="0098475F"/>
    <w:rsid w:val="00A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4C9"/>
  <w15:docId w15:val="{BA6EEA71-6D36-45AB-90C2-6DD6AC1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0"/>
      <w:ind w:left="6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Central Fallera</dc:creator>
  <cp:lastModifiedBy>Mónica Peris David</cp:lastModifiedBy>
  <cp:revision>2</cp:revision>
  <dcterms:created xsi:type="dcterms:W3CDTF">2024-04-29T10:34:00Z</dcterms:created>
  <dcterms:modified xsi:type="dcterms:W3CDTF">2024-04-29T10:34:00Z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2019</vt:lpwstr>
  </property>
</Properties>
</file>